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4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13"/>
        <w:gridCol w:w="23"/>
        <w:gridCol w:w="147"/>
        <w:gridCol w:w="496"/>
        <w:gridCol w:w="178"/>
        <w:gridCol w:w="162"/>
        <w:gridCol w:w="36"/>
        <w:gridCol w:w="100"/>
        <w:gridCol w:w="134"/>
        <w:gridCol w:w="145"/>
        <w:gridCol w:w="166"/>
        <w:gridCol w:w="256"/>
        <w:gridCol w:w="63"/>
        <w:gridCol w:w="531"/>
        <w:gridCol w:w="282"/>
        <w:gridCol w:w="103"/>
        <w:gridCol w:w="26"/>
        <w:gridCol w:w="13"/>
        <w:gridCol w:w="124"/>
        <w:gridCol w:w="127"/>
        <w:gridCol w:w="20"/>
        <w:gridCol w:w="136"/>
        <w:gridCol w:w="129"/>
        <w:gridCol w:w="31"/>
        <w:gridCol w:w="141"/>
        <w:gridCol w:w="289"/>
        <w:gridCol w:w="104"/>
        <w:gridCol w:w="74"/>
        <w:gridCol w:w="214"/>
        <w:gridCol w:w="38"/>
        <w:gridCol w:w="6"/>
        <w:gridCol w:w="104"/>
        <w:gridCol w:w="131"/>
        <w:gridCol w:w="104"/>
        <w:gridCol w:w="70"/>
        <w:gridCol w:w="110"/>
        <w:gridCol w:w="176"/>
        <w:gridCol w:w="143"/>
        <w:gridCol w:w="31"/>
        <w:gridCol w:w="175"/>
        <w:gridCol w:w="62"/>
        <w:gridCol w:w="22"/>
        <w:gridCol w:w="145"/>
        <w:gridCol w:w="258"/>
        <w:gridCol w:w="285"/>
        <w:gridCol w:w="21"/>
        <w:gridCol w:w="329"/>
        <w:gridCol w:w="74"/>
        <w:gridCol w:w="442"/>
        <w:gridCol w:w="281"/>
        <w:gridCol w:w="103"/>
        <w:gridCol w:w="292"/>
        <w:gridCol w:w="16"/>
        <w:gridCol w:w="20"/>
        <w:gridCol w:w="286"/>
        <w:gridCol w:w="134"/>
        <w:gridCol w:w="127"/>
        <w:gridCol w:w="10"/>
        <w:gridCol w:w="286"/>
        <w:gridCol w:w="144"/>
        <w:gridCol w:w="1143"/>
        <w:gridCol w:w="5821"/>
        <w:gridCol w:w="853"/>
        <w:gridCol w:w="5123"/>
      </w:tblGrid>
      <w:tr w:rsidR="005A11BF" w:rsidRPr="007D69AA" w:rsidTr="00183933">
        <w:trPr>
          <w:gridAfter w:val="3"/>
          <w:wAfter w:w="11797" w:type="dxa"/>
          <w:trHeight w:val="171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183933">
        <w:trPr>
          <w:gridAfter w:val="3"/>
          <w:wAfter w:w="11797" w:type="dxa"/>
          <w:trHeight w:val="171"/>
        </w:trPr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5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183933">
        <w:trPr>
          <w:gridAfter w:val="3"/>
          <w:wAfter w:w="11797" w:type="dxa"/>
          <w:trHeight w:val="118"/>
        </w:trPr>
        <w:tc>
          <w:tcPr>
            <w:tcW w:w="1479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7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5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183933">
        <w:trPr>
          <w:gridAfter w:val="3"/>
          <w:wAfter w:w="11797" w:type="dxa"/>
          <w:trHeight w:val="78"/>
        </w:trPr>
        <w:tc>
          <w:tcPr>
            <w:tcW w:w="1479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5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183933">
        <w:trPr>
          <w:gridAfter w:val="3"/>
          <w:wAfter w:w="11797" w:type="dxa"/>
          <w:trHeight w:val="60"/>
        </w:trPr>
        <w:tc>
          <w:tcPr>
            <w:tcW w:w="147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5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183933">
        <w:trPr>
          <w:gridAfter w:val="3"/>
          <w:wAfter w:w="11797" w:type="dxa"/>
          <w:trHeight w:val="462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3E64C5" w:rsidRDefault="00B830EC" w:rsidP="003E64C5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3239DB">
              <w:rPr>
                <w:rFonts w:eastAsia="Times New Roman" w:cs="Times New Roman"/>
                <w:b/>
                <w:lang w:eastAsia="ar-SA"/>
              </w:rPr>
              <w:t>ФИЗИЧ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ЕСКОГО ЛИЦА</w:t>
            </w:r>
          </w:p>
        </w:tc>
      </w:tr>
      <w:tr w:rsidR="003E64C5" w:rsidRPr="007D69AA" w:rsidTr="00183933">
        <w:trPr>
          <w:gridAfter w:val="3"/>
          <w:wAfter w:w="11797" w:type="dxa"/>
          <w:trHeight w:val="234"/>
        </w:trPr>
        <w:tc>
          <w:tcPr>
            <w:tcW w:w="9058" w:type="dxa"/>
            <w:gridSpan w:val="58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4C5" w:rsidRPr="00183933" w:rsidRDefault="003E64C5" w:rsidP="003E64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3E64C5" w:rsidRDefault="003E64C5" w:rsidP="003E64C5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E64C5">
              <w:rPr>
                <w:rFonts w:eastAsia="Times New Roman" w:cs="Times New Roman"/>
                <w:sz w:val="18"/>
                <w:szCs w:val="18"/>
                <w:lang w:eastAsia="ru-RU"/>
              </w:rPr>
              <w:t>№ счета</w:t>
            </w:r>
          </w:p>
        </w:tc>
      </w:tr>
      <w:tr w:rsidR="003E64C5" w:rsidRPr="007D69AA" w:rsidTr="00183933">
        <w:trPr>
          <w:gridAfter w:val="3"/>
          <w:wAfter w:w="11797" w:type="dxa"/>
          <w:trHeight w:val="234"/>
        </w:trPr>
        <w:tc>
          <w:tcPr>
            <w:tcW w:w="9058" w:type="dxa"/>
            <w:gridSpan w:val="58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7D6004" w:rsidRDefault="003E64C5" w:rsidP="003E64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3E64C5" w:rsidRDefault="003E64C5" w:rsidP="003E64C5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3E64C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3E64C5" w:rsidRPr="007D69AA" w:rsidTr="00183933">
        <w:trPr>
          <w:gridAfter w:val="3"/>
          <w:wAfter w:w="11797" w:type="dxa"/>
          <w:trHeight w:val="58"/>
        </w:trPr>
        <w:tc>
          <w:tcPr>
            <w:tcW w:w="9058" w:type="dxa"/>
            <w:gridSpan w:val="5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183933" w:rsidRDefault="003E64C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E64C5" w:rsidRPr="007D69AA" w:rsidTr="00183933">
        <w:trPr>
          <w:gridAfter w:val="3"/>
          <w:wAfter w:w="11797" w:type="dxa"/>
          <w:trHeight w:val="58"/>
        </w:trPr>
        <w:tc>
          <w:tcPr>
            <w:tcW w:w="9058" w:type="dxa"/>
            <w:gridSpan w:val="5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183933" w:rsidRDefault="003E64C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0C114F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</w:tc>
      </w:tr>
      <w:tr w:rsidR="003E64C5" w:rsidRPr="007D69AA" w:rsidTr="00183933">
        <w:trPr>
          <w:gridAfter w:val="3"/>
          <w:wAfter w:w="11797" w:type="dxa"/>
          <w:trHeight w:val="58"/>
        </w:trPr>
        <w:tc>
          <w:tcPr>
            <w:tcW w:w="9058" w:type="dxa"/>
            <w:gridSpan w:val="5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8F5F94" w:rsidRDefault="003E64C5" w:rsidP="008F5F9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941D28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87DA9" w:rsidRPr="007D69AA" w:rsidTr="00183933">
        <w:trPr>
          <w:gridAfter w:val="3"/>
          <w:wAfter w:w="11797" w:type="dxa"/>
          <w:trHeight w:val="272"/>
        </w:trPr>
        <w:tc>
          <w:tcPr>
            <w:tcW w:w="1955" w:type="dxa"/>
            <w:gridSpan w:val="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87DA9" w:rsidRPr="007D6004" w:rsidRDefault="00487DA9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</w:p>
        </w:tc>
        <w:tc>
          <w:tcPr>
            <w:tcW w:w="8676" w:type="dxa"/>
            <w:gridSpan w:val="5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87DA9" w:rsidRPr="00E72262" w:rsidRDefault="00487DA9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владельца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доверительного управляющего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*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эскроу</w:t>
            </w:r>
            <w:proofErr w:type="spellEnd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-агента</w:t>
            </w:r>
            <w:r w:rsidR="00E5523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**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7D69AA" w:rsidTr="00183933">
        <w:trPr>
          <w:gridAfter w:val="3"/>
          <w:wAfter w:w="11797" w:type="dxa"/>
          <w:trHeight w:val="286"/>
        </w:trPr>
        <w:tc>
          <w:tcPr>
            <w:tcW w:w="692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708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2D6C4C" w:rsidRPr="007D69AA" w:rsidTr="00183933">
        <w:trPr>
          <w:gridAfter w:val="3"/>
          <w:wAfter w:w="11797" w:type="dxa"/>
          <w:trHeight w:val="286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6C4C" w:rsidRPr="007D6004" w:rsidRDefault="002D6C4C" w:rsidP="002D6C4C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иное</w:t>
            </w:r>
          </w:p>
        </w:tc>
        <w:tc>
          <w:tcPr>
            <w:tcW w:w="9795" w:type="dxa"/>
            <w:gridSpan w:val="5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4C" w:rsidRPr="007D6004" w:rsidRDefault="002D6C4C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183933">
        <w:trPr>
          <w:gridAfter w:val="3"/>
          <w:wAfter w:w="11797" w:type="dxa"/>
          <w:trHeight w:val="60"/>
        </w:trPr>
        <w:tc>
          <w:tcPr>
            <w:tcW w:w="4775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56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183933">
        <w:trPr>
          <w:gridAfter w:val="3"/>
          <w:wAfter w:w="11797" w:type="dxa"/>
          <w:trHeight w:val="6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183933">
        <w:trPr>
          <w:gridAfter w:val="3"/>
          <w:wAfter w:w="11797" w:type="dxa"/>
          <w:trHeight w:val="219"/>
        </w:trPr>
        <w:tc>
          <w:tcPr>
            <w:tcW w:w="5342" w:type="dxa"/>
            <w:gridSpan w:val="3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289" w:type="dxa"/>
            <w:gridSpan w:val="2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183933">
        <w:trPr>
          <w:gridAfter w:val="3"/>
          <w:wAfter w:w="11797" w:type="dxa"/>
          <w:trHeight w:val="143"/>
        </w:trPr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005" w:type="dxa"/>
            <w:gridSpan w:val="25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183933">
        <w:trPr>
          <w:gridAfter w:val="3"/>
          <w:wAfter w:w="11797" w:type="dxa"/>
          <w:trHeight w:val="143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183933">
        <w:trPr>
          <w:gridAfter w:val="3"/>
          <w:wAfter w:w="11797" w:type="dxa"/>
          <w:trHeight w:val="137"/>
        </w:trPr>
        <w:tc>
          <w:tcPr>
            <w:tcW w:w="5063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68" w:type="dxa"/>
            <w:gridSpan w:val="3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183933">
        <w:trPr>
          <w:gridAfter w:val="3"/>
          <w:wAfter w:w="11797" w:type="dxa"/>
          <w:trHeight w:val="41"/>
        </w:trPr>
        <w:tc>
          <w:tcPr>
            <w:tcW w:w="265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75" w:type="dxa"/>
            <w:gridSpan w:val="4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183933">
        <w:trPr>
          <w:gridAfter w:val="3"/>
          <w:wAfter w:w="11797" w:type="dxa"/>
          <w:trHeight w:val="41"/>
        </w:trPr>
        <w:tc>
          <w:tcPr>
            <w:tcW w:w="265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6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183933">
        <w:trPr>
          <w:gridAfter w:val="3"/>
          <w:wAfter w:w="11797" w:type="dxa"/>
          <w:trHeight w:val="41"/>
        </w:trPr>
        <w:tc>
          <w:tcPr>
            <w:tcW w:w="4210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21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183933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183933">
        <w:trPr>
          <w:gridAfter w:val="3"/>
          <w:wAfter w:w="11797" w:type="dxa"/>
          <w:trHeight w:val="41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183933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183933">
        <w:trPr>
          <w:gridAfter w:val="3"/>
          <w:wAfter w:w="11797" w:type="dxa"/>
          <w:trHeight w:val="41"/>
        </w:trPr>
        <w:tc>
          <w:tcPr>
            <w:tcW w:w="208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22" w:type="dxa"/>
            <w:gridSpan w:val="2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183933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136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84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183933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183933">
        <w:trPr>
          <w:gridAfter w:val="3"/>
          <w:wAfter w:w="11797" w:type="dxa"/>
          <w:trHeight w:val="41"/>
        </w:trPr>
        <w:tc>
          <w:tcPr>
            <w:tcW w:w="5211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Адрес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наличии):</w:t>
            </w:r>
          </w:p>
        </w:tc>
        <w:tc>
          <w:tcPr>
            <w:tcW w:w="5420" w:type="dxa"/>
            <w:gridSpan w:val="2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183933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183933">
        <w:trPr>
          <w:gridAfter w:val="3"/>
          <w:wAfter w:w="11797" w:type="dxa"/>
          <w:trHeight w:val="41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183933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183933">
        <w:trPr>
          <w:gridAfter w:val="3"/>
          <w:wAfter w:w="11797" w:type="dxa"/>
          <w:trHeight w:val="41"/>
        </w:trPr>
        <w:tc>
          <w:tcPr>
            <w:tcW w:w="366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Адрес регистрации по месту пребывания:</w:t>
            </w:r>
          </w:p>
        </w:tc>
        <w:tc>
          <w:tcPr>
            <w:tcW w:w="6970" w:type="dxa"/>
            <w:gridSpan w:val="4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183933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183933">
        <w:trPr>
          <w:gridAfter w:val="3"/>
          <w:wAfter w:w="11797" w:type="dxa"/>
          <w:trHeight w:val="41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183933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183933">
        <w:trPr>
          <w:gridAfter w:val="3"/>
          <w:wAfter w:w="11797" w:type="dxa"/>
          <w:trHeight w:val="41"/>
        </w:trPr>
        <w:tc>
          <w:tcPr>
            <w:tcW w:w="366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70" w:type="dxa"/>
            <w:gridSpan w:val="4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183933">
        <w:trPr>
          <w:gridAfter w:val="3"/>
          <w:wAfter w:w="11797" w:type="dxa"/>
          <w:trHeight w:val="41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183933">
        <w:trPr>
          <w:gridAfter w:val="3"/>
          <w:wAfter w:w="11797" w:type="dxa"/>
          <w:trHeight w:val="41"/>
        </w:trPr>
        <w:tc>
          <w:tcPr>
            <w:tcW w:w="3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70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183933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183933">
        <w:trPr>
          <w:gridAfter w:val="3"/>
          <w:wAfter w:w="11797" w:type="dxa"/>
          <w:trHeight w:val="41"/>
        </w:trPr>
        <w:tc>
          <w:tcPr>
            <w:tcW w:w="3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70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183933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183933">
        <w:trPr>
          <w:gridAfter w:val="3"/>
          <w:wAfter w:w="11797" w:type="dxa"/>
          <w:trHeight w:val="309"/>
        </w:trPr>
        <w:tc>
          <w:tcPr>
            <w:tcW w:w="6923" w:type="dxa"/>
            <w:gridSpan w:val="4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3708" w:type="dxa"/>
            <w:gridSpan w:val="16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37016A" w:rsidRDefault="006E61D8" w:rsidP="0037016A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183933">
        <w:trPr>
          <w:gridAfter w:val="3"/>
          <w:wAfter w:w="11797" w:type="dxa"/>
          <w:trHeight w:val="590"/>
        </w:trPr>
        <w:tc>
          <w:tcPr>
            <w:tcW w:w="6923" w:type="dxa"/>
            <w:gridSpan w:val="4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зарегистрированного лица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8F5F9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8F5F94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З</w:t>
            </w: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аполняется сотрудником Регистратора)</w:t>
            </w:r>
          </w:p>
        </w:tc>
        <w:tc>
          <w:tcPr>
            <w:tcW w:w="3708" w:type="dxa"/>
            <w:gridSpan w:val="1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183933">
        <w:trPr>
          <w:gridAfter w:val="3"/>
          <w:wAfter w:w="11797" w:type="dxa"/>
          <w:trHeight w:val="140"/>
        </w:trPr>
        <w:tc>
          <w:tcPr>
            <w:tcW w:w="3798" w:type="dxa"/>
            <w:gridSpan w:val="19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23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708" w:type="dxa"/>
            <w:gridSpan w:val="1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183933">
        <w:trPr>
          <w:gridAfter w:val="3"/>
          <w:wAfter w:w="11797" w:type="dxa"/>
          <w:trHeight w:val="92"/>
        </w:trPr>
        <w:tc>
          <w:tcPr>
            <w:tcW w:w="3945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708" w:type="dxa"/>
            <w:gridSpan w:val="1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183933">
        <w:trPr>
          <w:gridAfter w:val="3"/>
          <w:wAfter w:w="11797" w:type="dxa"/>
          <w:trHeight w:val="70"/>
        </w:trPr>
        <w:tc>
          <w:tcPr>
            <w:tcW w:w="2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397" w:type="dxa"/>
            <w:gridSpan w:val="5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183933">
        <w:trPr>
          <w:gridAfter w:val="3"/>
          <w:wAfter w:w="11797" w:type="dxa"/>
          <w:trHeight w:val="70"/>
        </w:trPr>
        <w:tc>
          <w:tcPr>
            <w:tcW w:w="2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397" w:type="dxa"/>
            <w:gridSpan w:val="5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183933">
        <w:trPr>
          <w:gridAfter w:val="3"/>
          <w:wAfter w:w="11797" w:type="dxa"/>
          <w:trHeight w:val="70"/>
        </w:trPr>
        <w:tc>
          <w:tcPr>
            <w:tcW w:w="2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397" w:type="dxa"/>
            <w:gridSpan w:val="5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183933">
        <w:trPr>
          <w:gridAfter w:val="3"/>
          <w:wAfter w:w="11797" w:type="dxa"/>
          <w:trHeight w:val="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6" w:type="dxa"/>
            <w:gridSpan w:val="2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80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1004"/>
              <w:gridCol w:w="7453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="00E5523B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5D307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5D307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5D307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5D307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5D307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5D307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3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4508CB">
              <w:trPr>
                <w:trHeight w:val="137"/>
              </w:trPr>
              <w:tc>
                <w:tcPr>
                  <w:tcW w:w="2535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Форма выплаты дивидендов:</w:t>
                  </w:r>
                </w:p>
              </w:tc>
              <w:tc>
                <w:tcPr>
                  <w:tcW w:w="8457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5D307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5D307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0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Перевод по р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еквизит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ам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банковского счета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, указанным в п.12 заявления-анкеты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5D307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5D307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2D6C4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2D6C4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183933">
        <w:trPr>
          <w:gridAfter w:val="3"/>
          <w:wAfter w:w="11797" w:type="dxa"/>
          <w:trHeight w:val="70"/>
        </w:trPr>
        <w:tc>
          <w:tcPr>
            <w:tcW w:w="3945" w:type="dxa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2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50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183933">
        <w:trPr>
          <w:gridAfter w:val="3"/>
          <w:wAfter w:w="11797" w:type="dxa"/>
          <w:trHeight w:val="70"/>
        </w:trPr>
        <w:tc>
          <w:tcPr>
            <w:tcW w:w="3945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AD49A8" w:rsidTr="00183933">
        <w:trPr>
          <w:gridAfter w:val="3"/>
          <w:wAfter w:w="11797" w:type="dxa"/>
          <w:trHeight w:val="70"/>
        </w:trPr>
        <w:tc>
          <w:tcPr>
            <w:tcW w:w="3945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2D6C4C" w:rsidRPr="00AD49A8" w:rsidTr="00183933">
        <w:trPr>
          <w:gridAfter w:val="3"/>
          <w:wAfter w:w="11797" w:type="dxa"/>
          <w:trHeight w:val="70"/>
        </w:trPr>
        <w:tc>
          <w:tcPr>
            <w:tcW w:w="3945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DD6308" w:rsidRDefault="00F4355E" w:rsidP="0056231C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56231C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D6004" w:rsidRPr="00A71A40" w:rsidTr="00183933">
        <w:trPr>
          <w:gridAfter w:val="3"/>
          <w:wAfter w:w="11797" w:type="dxa"/>
          <w:trHeight w:val="19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DD6308" w:rsidRDefault="0056231C" w:rsidP="0056231C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D6004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D6004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006E1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направление заказных писем на почтовый адрес, указанный в п.</w:t>
            </w:r>
            <w:r w:rsidR="00006E1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8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Анкеты.</w:t>
            </w:r>
          </w:p>
        </w:tc>
      </w:tr>
      <w:tr w:rsidR="007E012D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55E" w:rsidRDefault="00F4355E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  <w:p w:rsidR="00183933" w:rsidRPr="007B7B03" w:rsidRDefault="00183933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7E012D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006E1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lastRenderedPageBreak/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 адрес электронной почты, указанный в п.</w:t>
            </w:r>
            <w:r w:rsidR="00006E1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, или на номер телефона, указанный в п.</w:t>
            </w:r>
            <w:r w:rsidR="00006E1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10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 (в соответствии с Уставом Эмитента).</w:t>
            </w:r>
          </w:p>
        </w:tc>
      </w:tr>
      <w:tr w:rsidR="007E012D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proofErr w:type="gramStart"/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A71A40" w:rsidRPr="00A71A40" w:rsidTr="00183933">
        <w:trPr>
          <w:gridAfter w:val="3"/>
          <w:wAfter w:w="11797" w:type="dxa"/>
          <w:trHeight w:val="58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C6AA2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183933">
        <w:trPr>
          <w:gridAfter w:val="3"/>
          <w:wAfter w:w="11797" w:type="dxa"/>
          <w:trHeight w:val="70"/>
        </w:trPr>
        <w:tc>
          <w:tcPr>
            <w:tcW w:w="1819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58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7D6004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Сведения о законном представителе зарегистрированного лица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183933">
        <w:trPr>
          <w:gridAfter w:val="3"/>
          <w:wAfter w:w="11797" w:type="dxa"/>
          <w:trHeight w:val="70"/>
        </w:trPr>
        <w:tc>
          <w:tcPr>
            <w:tcW w:w="4241" w:type="dxa"/>
            <w:gridSpan w:val="2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390" w:type="dxa"/>
            <w:gridSpan w:val="3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183933">
        <w:trPr>
          <w:gridAfter w:val="2"/>
          <w:wAfter w:w="5976" w:type="dxa"/>
          <w:trHeight w:val="70"/>
        </w:trPr>
        <w:tc>
          <w:tcPr>
            <w:tcW w:w="4382" w:type="dxa"/>
            <w:gridSpan w:val="2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249" w:type="dxa"/>
            <w:gridSpan w:val="3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21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183933">
        <w:trPr>
          <w:trHeight w:val="70"/>
        </w:trPr>
        <w:tc>
          <w:tcPr>
            <w:tcW w:w="2400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561" w:type="dxa"/>
            <w:gridSpan w:val="11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797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183933">
        <w:trPr>
          <w:gridAfter w:val="1"/>
          <w:wAfter w:w="5123" w:type="dxa"/>
          <w:trHeight w:val="70"/>
        </w:trPr>
        <w:tc>
          <w:tcPr>
            <w:tcW w:w="3674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6957" w:type="dxa"/>
            <w:gridSpan w:val="4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74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183933">
        <w:trPr>
          <w:gridAfter w:val="3"/>
          <w:wAfter w:w="11797" w:type="dxa"/>
          <w:trHeight w:val="70"/>
        </w:trPr>
        <w:tc>
          <w:tcPr>
            <w:tcW w:w="5945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7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183933">
        <w:trPr>
          <w:gridAfter w:val="3"/>
          <w:wAfter w:w="11797" w:type="dxa"/>
          <w:trHeight w:val="70"/>
        </w:trPr>
        <w:tc>
          <w:tcPr>
            <w:tcW w:w="353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опекуна:</w:t>
            </w:r>
          </w:p>
        </w:tc>
        <w:tc>
          <w:tcPr>
            <w:tcW w:w="7099" w:type="dxa"/>
            <w:gridSpan w:val="4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183933">
        <w:trPr>
          <w:gridAfter w:val="3"/>
          <w:wAfter w:w="11797" w:type="dxa"/>
          <w:trHeight w:val="102"/>
        </w:trPr>
        <w:tc>
          <w:tcPr>
            <w:tcW w:w="5516" w:type="dxa"/>
            <w:gridSpan w:val="3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739" w:rsidRPr="007B7B03" w:rsidRDefault="008A7739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5115" w:type="dxa"/>
            <w:gridSpan w:val="2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37016A" w:rsidRDefault="008A7739" w:rsidP="0037016A">
            <w:pPr>
              <w:pStyle w:val="a4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183933">
        <w:trPr>
          <w:gridAfter w:val="3"/>
          <w:wAfter w:w="11797" w:type="dxa"/>
          <w:trHeight w:val="306"/>
        </w:trPr>
        <w:tc>
          <w:tcPr>
            <w:tcW w:w="5516" w:type="dxa"/>
            <w:gridSpan w:val="3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</w:p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115" w:type="dxa"/>
            <w:gridSpan w:val="26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A71A40" w:rsidTr="00183933">
        <w:trPr>
          <w:gridAfter w:val="3"/>
          <w:wAfter w:w="11797" w:type="dxa"/>
          <w:trHeight w:val="204"/>
        </w:trPr>
        <w:tc>
          <w:tcPr>
            <w:tcW w:w="5516" w:type="dxa"/>
            <w:gridSpan w:val="35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3405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A773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A71A40" w:rsidTr="00183933">
        <w:trPr>
          <w:gridAfter w:val="3"/>
          <w:wAfter w:w="11797" w:type="dxa"/>
          <w:trHeight w:val="60"/>
        </w:trPr>
        <w:tc>
          <w:tcPr>
            <w:tcW w:w="5516" w:type="dxa"/>
            <w:gridSpan w:val="3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</w:p>
        </w:tc>
        <w:tc>
          <w:tcPr>
            <w:tcW w:w="3828" w:type="dxa"/>
            <w:gridSpan w:val="2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7D6004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20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183933">
        <w:trPr>
          <w:gridAfter w:val="3"/>
          <w:wAfter w:w="11797" w:type="dxa"/>
          <w:trHeight w:val="70"/>
        </w:trPr>
        <w:tc>
          <w:tcPr>
            <w:tcW w:w="6235" w:type="dxa"/>
            <w:gridSpan w:val="4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21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130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183933">
        <w:trPr>
          <w:gridAfter w:val="3"/>
          <w:wAfter w:w="11797" w:type="dxa"/>
          <w:trHeight w:val="70"/>
        </w:trPr>
        <w:tc>
          <w:tcPr>
            <w:tcW w:w="6235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183933">
        <w:trPr>
          <w:gridAfter w:val="3"/>
          <w:wAfter w:w="11797" w:type="dxa"/>
          <w:trHeight w:val="70"/>
        </w:trPr>
        <w:tc>
          <w:tcPr>
            <w:tcW w:w="325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23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81" w:type="dxa"/>
            <w:gridSpan w:val="4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183933">
        <w:trPr>
          <w:gridAfter w:val="3"/>
          <w:wAfter w:w="11797" w:type="dxa"/>
          <w:trHeight w:val="60"/>
        </w:trPr>
        <w:tc>
          <w:tcPr>
            <w:tcW w:w="98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1839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1" w:type="dxa"/>
            <w:gridSpan w:val="4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</w:t>
            </w:r>
            <w:bookmarkStart w:id="2" w:name="_GoBack"/>
            <w:bookmarkEnd w:id="2"/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т ценных бумаг и долей участия в коммерческих организациях</w:t>
            </w:r>
          </w:p>
        </w:tc>
        <w:tc>
          <w:tcPr>
            <w:tcW w:w="21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183933">
        <w:trPr>
          <w:gridAfter w:val="3"/>
          <w:wAfter w:w="11797" w:type="dxa"/>
          <w:trHeight w:val="239"/>
        </w:trPr>
        <w:tc>
          <w:tcPr>
            <w:tcW w:w="185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090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68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183933">
        <w:trPr>
          <w:gridAfter w:val="3"/>
          <w:wAfter w:w="11797" w:type="dxa"/>
          <w:trHeight w:val="70"/>
        </w:trPr>
        <w:tc>
          <w:tcPr>
            <w:tcW w:w="4671" w:type="dxa"/>
            <w:gridSpan w:val="2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24.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2842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183933">
        <w:trPr>
          <w:gridAfter w:val="3"/>
          <w:wAfter w:w="11797" w:type="dxa"/>
          <w:trHeight w:val="70"/>
        </w:trPr>
        <w:tc>
          <w:tcPr>
            <w:tcW w:w="4671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25.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2842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183933">
        <w:trPr>
          <w:gridAfter w:val="3"/>
          <w:wAfter w:w="11797" w:type="dxa"/>
          <w:trHeight w:val="70"/>
        </w:trPr>
        <w:tc>
          <w:tcPr>
            <w:tcW w:w="4671" w:type="dxa"/>
            <w:gridSpan w:val="2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26.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2842" w:type="dxa"/>
            <w:gridSpan w:val="1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183933">
        <w:trPr>
          <w:gridAfter w:val="3"/>
          <w:wAfter w:w="11797" w:type="dxa"/>
          <w:trHeight w:val="70"/>
        </w:trPr>
        <w:tc>
          <w:tcPr>
            <w:tcW w:w="2719" w:type="dxa"/>
            <w:gridSpan w:val="1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27.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458" w:type="dxa"/>
            <w:gridSpan w:val="10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183933">
        <w:trPr>
          <w:gridAfter w:val="3"/>
          <w:wAfter w:w="11797" w:type="dxa"/>
          <w:trHeight w:val="70"/>
        </w:trPr>
        <w:tc>
          <w:tcPr>
            <w:tcW w:w="3635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28.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 репутации:****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8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35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183933">
        <w:trPr>
          <w:gridAfter w:val="3"/>
          <w:wAfter w:w="11797" w:type="dxa"/>
          <w:trHeight w:val="71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183933">
        <w:trPr>
          <w:gridAfter w:val="3"/>
          <w:wAfter w:w="11797" w:type="dxa"/>
          <w:trHeight w:val="70"/>
        </w:trPr>
        <w:tc>
          <w:tcPr>
            <w:tcW w:w="5101" w:type="dxa"/>
            <w:gridSpan w:val="3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29.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183933">
        <w:trPr>
          <w:gridAfter w:val="3"/>
          <w:wAfter w:w="11797" w:type="dxa"/>
          <w:trHeight w:val="6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183933" w:rsidRDefault="000909C9" w:rsidP="00715D1C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24750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4508CB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30</w:t>
            </w: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. </w:t>
            </w:r>
            <w:r w:rsidR="004508CB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Заполняя </w:t>
            </w:r>
            <w:r w:rsidR="0024750B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</w:t>
            </w:r>
            <w:hyperlink r:id="rId10" w:history="1">
              <w:r w:rsidR="0024750B" w:rsidRPr="00183933">
                <w:rPr>
                  <w:rFonts w:eastAsia="Times New Roman" w:cs="Times New Roman"/>
                  <w:b/>
                  <w:sz w:val="17"/>
                  <w:szCs w:val="17"/>
                  <w:lang w:eastAsia="ar-SA"/>
                </w:rPr>
                <w:t>https://www.zao-srk.ru/</w:t>
              </w:r>
            </w:hyperlink>
            <w:r w:rsidR="0024750B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  <w:r w:rsidR="004508CB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:</w:t>
            </w:r>
          </w:p>
        </w:tc>
      </w:tr>
      <w:tr w:rsidR="000909C9" w:rsidRPr="008A7739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предоставить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8A7739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запретить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>в личный кабинет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5D30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5D30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изменить данные доступа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183933" w:rsidRDefault="000909C9" w:rsidP="00C269A3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3</w:t>
            </w:r>
            <w:r w:rsidR="00DD6308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1</w:t>
            </w: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. </w:t>
            </w:r>
            <w:proofErr w:type="gramStart"/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Настоящим подтверждаю </w:t>
            </w:r>
            <w:r w:rsidR="00C269A3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волеизъявление, указанное в пунктах 14, 16, 17, 30 настоящего заявления-анкеты, подтверждаю </w:t>
            </w: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достоверность сведений, указанных в настоящем заявлении-анкете, </w:t>
            </w:r>
            <w:r w:rsidR="00715D1C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</w:t>
            </w:r>
            <w:proofErr w:type="gramEnd"/>
          </w:p>
          <w:p w:rsidR="00715D1C" w:rsidRPr="00183933" w:rsidRDefault="00715D1C" w:rsidP="00715D1C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      Даю свое согласие на обработку персональных данных и разрешаю проверку достоверности предоставленных мной персональных данных, в том числе с использованием информации из государственных информационных систем, созданных и эксплуатируемых в соответствии со статьей 14 Федерального закона</w:t>
            </w:r>
            <w:r w:rsidR="00EB2D9A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 от 27 июля 2006 года N 149-ФЗ «</w:t>
            </w: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Об информации, информационных те</w:t>
            </w:r>
            <w:r w:rsidR="00EB2D9A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хнологиях и о защите информации»</w:t>
            </w: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.</w:t>
            </w:r>
          </w:p>
          <w:p w:rsidR="00C269A3" w:rsidRPr="00C269A3" w:rsidRDefault="000909C9" w:rsidP="00C269A3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C269A3" w:rsidRPr="00A71A40" w:rsidTr="00183933">
        <w:trPr>
          <w:gridAfter w:val="3"/>
          <w:wAfter w:w="11797" w:type="dxa"/>
          <w:trHeight w:val="277"/>
        </w:trPr>
        <w:tc>
          <w:tcPr>
            <w:tcW w:w="6380" w:type="dxa"/>
            <w:gridSpan w:val="4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9A3" w:rsidRPr="00C269A3" w:rsidRDefault="00C269A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1" w:type="dxa"/>
            <w:gridSpan w:val="1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A3" w:rsidRPr="0037016A" w:rsidRDefault="00C269A3" w:rsidP="0037016A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2948" w:rsidRPr="00A71A40" w:rsidTr="00183933">
        <w:trPr>
          <w:gridAfter w:val="3"/>
          <w:wAfter w:w="11797" w:type="dxa"/>
          <w:trHeight w:val="70"/>
        </w:trPr>
        <w:tc>
          <w:tcPr>
            <w:tcW w:w="6380" w:type="dxa"/>
            <w:gridSpan w:val="4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948" w:rsidRPr="00C269A3" w:rsidRDefault="00642B74" w:rsidP="00C269A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Фамилия, имя, отчество зарегистрированного лица или его законного представителя</w:t>
            </w:r>
          </w:p>
        </w:tc>
        <w:tc>
          <w:tcPr>
            <w:tcW w:w="4251" w:type="dxa"/>
            <w:gridSpan w:val="1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8" w:rsidRPr="00C269A3" w:rsidRDefault="00642B74" w:rsidP="00C269A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642B74" w:rsidRPr="00A71A40" w:rsidTr="00183933">
        <w:trPr>
          <w:gridAfter w:val="3"/>
          <w:wAfter w:w="11797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2B74" w:rsidRPr="00642B74" w:rsidRDefault="00642B74" w:rsidP="00642B74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642B74" w:rsidRPr="00A71A40" w:rsidTr="00183933">
        <w:trPr>
          <w:gridAfter w:val="3"/>
          <w:wAfter w:w="11797" w:type="dxa"/>
          <w:trHeight w:val="70"/>
        </w:trPr>
        <w:tc>
          <w:tcPr>
            <w:tcW w:w="36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2B74" w:rsidRPr="00642B74" w:rsidRDefault="00642B7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42B74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699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4" w:rsidRPr="005552DA" w:rsidRDefault="00642B7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642B74" w:rsidRDefault="003C2488" w:rsidP="00820342">
      <w:pPr>
        <w:tabs>
          <w:tab w:val="left" w:pos="7407"/>
        </w:tabs>
        <w:rPr>
          <w:rFonts w:cs="Times New Roman"/>
          <w:sz w:val="18"/>
          <w:szCs w:val="18"/>
        </w:rPr>
      </w:pPr>
    </w:p>
    <w:sectPr w:rsidR="003C2488" w:rsidRPr="00642B74" w:rsidSect="00CD27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424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73" w:rsidRDefault="005D3073" w:rsidP="000A38CC">
      <w:pPr>
        <w:spacing w:after="0" w:line="240" w:lineRule="auto"/>
      </w:pPr>
      <w:r>
        <w:separator/>
      </w:r>
    </w:p>
  </w:endnote>
  <w:endnote w:type="continuationSeparator" w:id="0">
    <w:p w:rsidR="005D3073" w:rsidRDefault="005D3073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0909C9" w:rsidP="00204F07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При заполнении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заявления-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анкеты законным представителем ОБЯЗАТЕЛЬНО 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заполнение 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предоставление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 приложения к анкете (Форма – 012 СПВК ПФЛЗП)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  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E5523B">
      <w:trPr>
        <w:trHeight w:val="1424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E5523B" w:rsidRDefault="00E5523B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*</w:t>
          </w:r>
          <w:r w:rsidR="00E5523B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О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E5523B" w:rsidRPr="005A11BF" w:rsidRDefault="00E5523B" w:rsidP="00E5523B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0909C9" w:rsidRPr="00487DA9" w:rsidRDefault="00E5523B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**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73" w:rsidRDefault="005D3073" w:rsidP="000A38CC">
      <w:pPr>
        <w:spacing w:after="0" w:line="240" w:lineRule="auto"/>
      </w:pPr>
      <w:r>
        <w:separator/>
      </w:r>
    </w:p>
  </w:footnote>
  <w:footnote w:type="continuationSeparator" w:id="0">
    <w:p w:rsidR="005D3073" w:rsidRDefault="005D3073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1C5225">
            <w:rPr>
              <w:i/>
              <w:iCs/>
              <w:sz w:val="14"/>
              <w:szCs w:val="14"/>
            </w:rPr>
            <w:t>3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401"/>
    </w:tblGrid>
    <w:tr w:rsidR="000909C9" w:rsidRPr="00467843" w:rsidTr="00183933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401" w:type="dxa"/>
        </w:tcPr>
        <w:p w:rsidR="000909C9" w:rsidRPr="00467843" w:rsidRDefault="001C5225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3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75pt;height:12.5pt" o:bullet="t">
        <v:imagedata r:id="rId1" o:title="clip_image001"/>
      </v:shape>
    </w:pict>
  </w:numPicBullet>
  <w:numPicBullet w:numPicBulletId="1">
    <w:pict>
      <v:shape id="_x0000_i1031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574980"/>
    <w:multiLevelType w:val="hybridMultilevel"/>
    <w:tmpl w:val="0E4CE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9"/>
  </w:num>
  <w:num w:numId="10">
    <w:abstractNumId w:val="58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7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06E1D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63D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6AB"/>
    <w:rsid w:val="00113CD3"/>
    <w:rsid w:val="00113ED1"/>
    <w:rsid w:val="00114537"/>
    <w:rsid w:val="00114CCB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1E4C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3933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50B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4C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3956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16A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4C5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EB0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627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073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B74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D1C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2948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3EF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5F94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6E73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7C4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69A3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75D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1D6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84E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308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3D49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23B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D9A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zao-srk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48582D-56B5-4235-9320-926C3344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36</cp:revision>
  <cp:lastPrinted>2023-02-13T03:26:00Z</cp:lastPrinted>
  <dcterms:created xsi:type="dcterms:W3CDTF">2023-01-30T06:41:00Z</dcterms:created>
  <dcterms:modified xsi:type="dcterms:W3CDTF">2024-07-31T07:46:00Z</dcterms:modified>
</cp:coreProperties>
</file>